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AA3E" w14:textId="4BC5C261" w:rsidR="00A1032D" w:rsidRDefault="001A537A" w:rsidP="001A537A">
      <w:pPr>
        <w:pStyle w:val="En-tte"/>
        <w:tabs>
          <w:tab w:val="clear" w:pos="4536"/>
          <w:tab w:val="clear" w:pos="9072"/>
          <w:tab w:val="left" w:pos="3168"/>
        </w:tabs>
      </w:pPr>
      <w:r>
        <w:tab/>
      </w:r>
    </w:p>
    <w:p w14:paraId="05FA4A88" w14:textId="2AD19952" w:rsidR="00273D88" w:rsidRDefault="00273D88" w:rsidP="00273D88">
      <w:pPr>
        <w:pStyle w:val="En-tte"/>
      </w:pPr>
      <w:r>
        <w:t>Cours interentreprises, bloc 1</w:t>
      </w:r>
    </w:p>
    <w:p w14:paraId="6E0A0950" w14:textId="6A0459B7" w:rsidR="00273D88" w:rsidRDefault="00273D88" w:rsidP="00273D88">
      <w:pPr>
        <w:pStyle w:val="En-tte"/>
      </w:pPr>
      <w:r>
        <w:t>Journée de présence 4</w:t>
      </w:r>
    </w:p>
    <w:p w14:paraId="12142DF6" w14:textId="2055A8F9" w:rsidR="00DA6088" w:rsidRPr="00B775B2" w:rsidRDefault="00922D5D" w:rsidP="00531404">
      <w:pPr>
        <w:pStyle w:val="Titre"/>
      </w:pPr>
      <w:r>
        <w:t>Atelier : « Traiter les réservations »</w:t>
      </w:r>
    </w:p>
    <w:p w14:paraId="2B33FF6D" w14:textId="5A5A6714" w:rsidR="00DA6088" w:rsidRDefault="00445A83" w:rsidP="00531404">
      <w:pPr>
        <w:pStyle w:val="Sous-titre"/>
      </w:pPr>
      <w:r>
        <w:t>Fiche d’atelier</w:t>
      </w:r>
    </w:p>
    <w:p w14:paraId="04DAAFE6" w14:textId="77777777" w:rsidR="00DA6088" w:rsidRDefault="00DA6088" w:rsidP="00DA6088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3459"/>
      </w:tblGrid>
      <w:tr w:rsidR="00922D5D" w14:paraId="622F2453" w14:textId="77777777" w:rsidTr="001A537A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14:paraId="0E453C08" w14:textId="77777777" w:rsidR="00922D5D" w:rsidRPr="001A537A" w:rsidRDefault="00922D5D" w:rsidP="001A537A">
            <w:pPr>
              <w:rPr>
                <w:b/>
                <w:sz w:val="22"/>
                <w:szCs w:val="22"/>
              </w:rPr>
            </w:pPr>
            <w:r w:rsidRPr="001A537A">
              <w:rPr>
                <w:b/>
                <w:sz w:val="22"/>
                <w:szCs w:val="22"/>
              </w:rPr>
              <w:t>Poste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1CBE60" w14:textId="2031B74A" w:rsidR="00922D5D" w:rsidRPr="001A537A" w:rsidRDefault="00922D5D" w:rsidP="001A537A">
            <w:pPr>
              <w:rPr>
                <w:b/>
                <w:sz w:val="22"/>
                <w:szCs w:val="22"/>
              </w:rPr>
            </w:pPr>
            <w:r w:rsidRPr="001A537A">
              <w:rPr>
                <w:b/>
                <w:sz w:val="22"/>
                <w:szCs w:val="22"/>
              </w:rPr>
              <w:t>Solutions / résultats / enseignements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16C01696" w14:textId="77777777" w:rsidR="00922D5D" w:rsidRPr="001A537A" w:rsidRDefault="00922D5D" w:rsidP="001A537A">
            <w:pPr>
              <w:rPr>
                <w:b/>
                <w:sz w:val="22"/>
                <w:szCs w:val="22"/>
              </w:rPr>
            </w:pPr>
            <w:r w:rsidRPr="001A537A">
              <w:rPr>
                <w:b/>
                <w:sz w:val="22"/>
                <w:szCs w:val="22"/>
              </w:rPr>
              <w:t>Questions en suspens</w:t>
            </w:r>
          </w:p>
        </w:tc>
      </w:tr>
      <w:tr w:rsidR="00922D5D" w14:paraId="427D1868" w14:textId="77777777" w:rsidTr="003B3CE6">
        <w:tc>
          <w:tcPr>
            <w:tcW w:w="1526" w:type="dxa"/>
          </w:tcPr>
          <w:p w14:paraId="459167F5" w14:textId="77777777" w:rsidR="00922D5D" w:rsidRDefault="00922D5D" w:rsidP="003B3CE6"/>
          <w:p w14:paraId="764DF9BE" w14:textId="77777777" w:rsidR="00922D5D" w:rsidRDefault="00922D5D" w:rsidP="003B3CE6"/>
          <w:p w14:paraId="2872E2C3" w14:textId="77777777" w:rsidR="00922D5D" w:rsidRDefault="00922D5D" w:rsidP="003B3CE6"/>
          <w:p w14:paraId="5A722CAD" w14:textId="77777777" w:rsidR="00922D5D" w:rsidRDefault="00922D5D" w:rsidP="003B3CE6"/>
          <w:p w14:paraId="6928E0E1" w14:textId="77777777" w:rsidR="00922D5D" w:rsidRDefault="00922D5D" w:rsidP="003B3CE6"/>
          <w:p w14:paraId="6048177D" w14:textId="77777777" w:rsidR="00922D5D" w:rsidRDefault="00922D5D" w:rsidP="003B3CE6"/>
          <w:p w14:paraId="48BA0B00" w14:textId="77777777" w:rsidR="00922D5D" w:rsidRDefault="00922D5D" w:rsidP="003B3CE6"/>
          <w:p w14:paraId="2444CAC1" w14:textId="77777777" w:rsidR="00922D5D" w:rsidRDefault="00922D5D" w:rsidP="003B3CE6"/>
          <w:p w14:paraId="7E231A16" w14:textId="77777777" w:rsidR="00922D5D" w:rsidRDefault="00922D5D" w:rsidP="003B3CE6"/>
          <w:p w14:paraId="23ACC53D" w14:textId="77777777" w:rsidR="00922D5D" w:rsidRDefault="00922D5D" w:rsidP="003B3CE6"/>
          <w:p w14:paraId="361789C1" w14:textId="77777777" w:rsidR="00922D5D" w:rsidRDefault="00922D5D" w:rsidP="003B3CE6"/>
        </w:tc>
        <w:tc>
          <w:tcPr>
            <w:tcW w:w="7513" w:type="dxa"/>
          </w:tcPr>
          <w:p w14:paraId="400C8DBA" w14:textId="77777777" w:rsidR="00922D5D" w:rsidRDefault="00922D5D" w:rsidP="003B3CE6"/>
        </w:tc>
        <w:tc>
          <w:tcPr>
            <w:tcW w:w="3459" w:type="dxa"/>
          </w:tcPr>
          <w:p w14:paraId="3CA5DF87" w14:textId="77777777" w:rsidR="00922D5D" w:rsidRDefault="00922D5D" w:rsidP="003B3CE6"/>
        </w:tc>
      </w:tr>
      <w:tr w:rsidR="00922D5D" w14:paraId="24821D09" w14:textId="77777777" w:rsidTr="003B3CE6">
        <w:tc>
          <w:tcPr>
            <w:tcW w:w="1526" w:type="dxa"/>
          </w:tcPr>
          <w:p w14:paraId="541E29DE" w14:textId="77777777" w:rsidR="00922D5D" w:rsidRDefault="00922D5D" w:rsidP="003B3CE6"/>
          <w:p w14:paraId="24390C8E" w14:textId="77777777" w:rsidR="00922D5D" w:rsidRDefault="00922D5D" w:rsidP="003B3CE6"/>
          <w:p w14:paraId="3BA3746F" w14:textId="77777777" w:rsidR="00922D5D" w:rsidRDefault="00922D5D" w:rsidP="003B3CE6"/>
          <w:p w14:paraId="08B69FCB" w14:textId="77777777" w:rsidR="00922D5D" w:rsidRDefault="00922D5D" w:rsidP="003B3CE6"/>
          <w:p w14:paraId="611CDD93" w14:textId="77777777" w:rsidR="00922D5D" w:rsidRDefault="00922D5D" w:rsidP="003B3CE6"/>
          <w:p w14:paraId="2B6D3E66" w14:textId="77777777" w:rsidR="00922D5D" w:rsidRDefault="00922D5D" w:rsidP="003B3CE6"/>
          <w:p w14:paraId="18FF9B69" w14:textId="77777777" w:rsidR="00922D5D" w:rsidRDefault="00922D5D" w:rsidP="003B3CE6"/>
          <w:p w14:paraId="20F9C225" w14:textId="77777777" w:rsidR="00922D5D" w:rsidRDefault="00922D5D" w:rsidP="003B3CE6"/>
          <w:p w14:paraId="2899C55B" w14:textId="77777777" w:rsidR="00922D5D" w:rsidRDefault="00922D5D" w:rsidP="003B3CE6"/>
          <w:p w14:paraId="2E350B94" w14:textId="77777777" w:rsidR="00922D5D" w:rsidRDefault="00922D5D" w:rsidP="003B3CE6"/>
          <w:p w14:paraId="4409E63C" w14:textId="77777777" w:rsidR="00922D5D" w:rsidRDefault="00922D5D" w:rsidP="003B3CE6"/>
        </w:tc>
        <w:tc>
          <w:tcPr>
            <w:tcW w:w="7513" w:type="dxa"/>
          </w:tcPr>
          <w:p w14:paraId="4AD271D9" w14:textId="77777777" w:rsidR="00922D5D" w:rsidRDefault="00922D5D" w:rsidP="003B3CE6"/>
        </w:tc>
        <w:tc>
          <w:tcPr>
            <w:tcW w:w="3459" w:type="dxa"/>
          </w:tcPr>
          <w:p w14:paraId="06667ACF" w14:textId="77777777" w:rsidR="00922D5D" w:rsidRDefault="00922D5D" w:rsidP="003B3CE6"/>
        </w:tc>
      </w:tr>
    </w:tbl>
    <w:p w14:paraId="5FFE8DFA" w14:textId="7200256A" w:rsidR="009F70A6" w:rsidRDefault="009F70A6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0AA850CB" w14:textId="763023D4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tbl>
      <w:tblPr>
        <w:tblStyle w:val="Grilledutableau"/>
        <w:tblpPr w:leftFromText="141" w:rightFromText="141" w:horzAnchor="margin" w:tblpY="705"/>
        <w:tblW w:w="0" w:type="auto"/>
        <w:tblLook w:val="04A0" w:firstRow="1" w:lastRow="0" w:firstColumn="1" w:lastColumn="0" w:noHBand="0" w:noVBand="1"/>
      </w:tblPr>
      <w:tblGrid>
        <w:gridCol w:w="1526"/>
        <w:gridCol w:w="7513"/>
        <w:gridCol w:w="3459"/>
      </w:tblGrid>
      <w:tr w:rsidR="00445A83" w14:paraId="46446F7A" w14:textId="77777777" w:rsidTr="001A537A">
        <w:trPr>
          <w:trHeight w:val="440"/>
        </w:trPr>
        <w:tc>
          <w:tcPr>
            <w:tcW w:w="1526" w:type="dxa"/>
            <w:shd w:val="clear" w:color="auto" w:fill="auto"/>
            <w:vAlign w:val="center"/>
          </w:tcPr>
          <w:p w14:paraId="133ED666" w14:textId="77777777" w:rsidR="00445A83" w:rsidRPr="001A537A" w:rsidRDefault="00445A83" w:rsidP="001A537A">
            <w:pPr>
              <w:rPr>
                <w:b/>
                <w:sz w:val="22"/>
                <w:szCs w:val="22"/>
              </w:rPr>
            </w:pPr>
            <w:r w:rsidRPr="001A537A">
              <w:rPr>
                <w:b/>
                <w:sz w:val="22"/>
                <w:szCs w:val="22"/>
              </w:rPr>
              <w:lastRenderedPageBreak/>
              <w:t>Poste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CB3D0A2" w14:textId="0259C402" w:rsidR="00445A83" w:rsidRPr="001A537A" w:rsidRDefault="00445A83" w:rsidP="001A537A">
            <w:pPr>
              <w:rPr>
                <w:b/>
                <w:sz w:val="22"/>
                <w:szCs w:val="22"/>
              </w:rPr>
            </w:pPr>
            <w:r w:rsidRPr="001A537A">
              <w:rPr>
                <w:b/>
                <w:sz w:val="22"/>
                <w:szCs w:val="22"/>
              </w:rPr>
              <w:t>Solutions / résultats / enseignements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4957BEED" w14:textId="77777777" w:rsidR="00445A83" w:rsidRPr="001A537A" w:rsidRDefault="00445A83" w:rsidP="001A537A">
            <w:pPr>
              <w:rPr>
                <w:b/>
                <w:sz w:val="22"/>
                <w:szCs w:val="22"/>
              </w:rPr>
            </w:pPr>
            <w:r w:rsidRPr="001A537A">
              <w:rPr>
                <w:b/>
                <w:sz w:val="22"/>
                <w:szCs w:val="22"/>
              </w:rPr>
              <w:t>Questions en suspens</w:t>
            </w:r>
          </w:p>
        </w:tc>
      </w:tr>
      <w:tr w:rsidR="00445A83" w14:paraId="0C96EA63" w14:textId="77777777" w:rsidTr="00A1032D">
        <w:tc>
          <w:tcPr>
            <w:tcW w:w="1526" w:type="dxa"/>
          </w:tcPr>
          <w:p w14:paraId="4A756BF1" w14:textId="77777777" w:rsidR="00445A83" w:rsidRDefault="00445A83" w:rsidP="00A1032D"/>
          <w:p w14:paraId="15BAE77A" w14:textId="77777777" w:rsidR="00445A83" w:rsidRDefault="00445A83" w:rsidP="00A1032D"/>
          <w:p w14:paraId="3E4EEE84" w14:textId="77777777" w:rsidR="00445A83" w:rsidRDefault="00445A83" w:rsidP="00A1032D"/>
          <w:p w14:paraId="75210475" w14:textId="77777777" w:rsidR="00445A83" w:rsidRDefault="00445A83" w:rsidP="00A1032D"/>
          <w:p w14:paraId="0EB4F9CA" w14:textId="77777777" w:rsidR="00445A83" w:rsidRDefault="00445A83" w:rsidP="00A1032D"/>
          <w:p w14:paraId="4FDF6278" w14:textId="77777777" w:rsidR="00445A83" w:rsidRDefault="00445A83" w:rsidP="00A1032D"/>
          <w:p w14:paraId="47D17640" w14:textId="77777777" w:rsidR="00445A83" w:rsidRDefault="00445A83" w:rsidP="00A1032D"/>
          <w:p w14:paraId="49B25B3A" w14:textId="77777777" w:rsidR="00445A83" w:rsidRDefault="00445A83" w:rsidP="00A1032D"/>
          <w:p w14:paraId="5A62A213" w14:textId="77777777" w:rsidR="00445A83" w:rsidRDefault="00445A83" w:rsidP="00A1032D"/>
          <w:p w14:paraId="14F0A339" w14:textId="77777777" w:rsidR="00445A83" w:rsidRDefault="00445A83" w:rsidP="00A1032D"/>
          <w:p w14:paraId="6EB27FE5" w14:textId="77777777" w:rsidR="00445A83" w:rsidRDefault="00445A83" w:rsidP="00A1032D"/>
        </w:tc>
        <w:tc>
          <w:tcPr>
            <w:tcW w:w="7513" w:type="dxa"/>
          </w:tcPr>
          <w:p w14:paraId="50E16B40" w14:textId="77777777" w:rsidR="00445A83" w:rsidRDefault="00445A83" w:rsidP="00A1032D"/>
        </w:tc>
        <w:tc>
          <w:tcPr>
            <w:tcW w:w="3459" w:type="dxa"/>
          </w:tcPr>
          <w:p w14:paraId="72DC6837" w14:textId="77777777" w:rsidR="00445A83" w:rsidRDefault="00445A83" w:rsidP="00A1032D"/>
        </w:tc>
      </w:tr>
      <w:tr w:rsidR="00445A83" w14:paraId="370EC8E4" w14:textId="77777777" w:rsidTr="00A1032D">
        <w:tc>
          <w:tcPr>
            <w:tcW w:w="1526" w:type="dxa"/>
          </w:tcPr>
          <w:p w14:paraId="14AA9ABB" w14:textId="77777777" w:rsidR="00445A83" w:rsidRDefault="00445A83" w:rsidP="00A1032D"/>
          <w:p w14:paraId="6FFEA556" w14:textId="77777777" w:rsidR="00445A83" w:rsidRDefault="00445A83" w:rsidP="00A1032D"/>
          <w:p w14:paraId="1719D74B" w14:textId="77777777" w:rsidR="00445A83" w:rsidRDefault="00445A83" w:rsidP="00A1032D"/>
          <w:p w14:paraId="5565263F" w14:textId="77777777" w:rsidR="00445A83" w:rsidRDefault="00445A83" w:rsidP="00A1032D"/>
          <w:p w14:paraId="24791C19" w14:textId="77777777" w:rsidR="00445A83" w:rsidRDefault="00445A83" w:rsidP="00A1032D"/>
          <w:p w14:paraId="5537C36C" w14:textId="77777777" w:rsidR="00445A83" w:rsidRDefault="00445A83" w:rsidP="00A1032D"/>
          <w:p w14:paraId="5750E5FE" w14:textId="77777777" w:rsidR="00445A83" w:rsidRDefault="00445A83" w:rsidP="00A1032D"/>
          <w:p w14:paraId="5594205B" w14:textId="77777777" w:rsidR="00445A83" w:rsidRDefault="00445A83" w:rsidP="00A1032D"/>
          <w:p w14:paraId="2EAA3028" w14:textId="77777777" w:rsidR="00445A83" w:rsidRDefault="00445A83" w:rsidP="00A1032D"/>
          <w:p w14:paraId="520633FD" w14:textId="77777777" w:rsidR="00445A83" w:rsidRDefault="00445A83" w:rsidP="00A1032D"/>
          <w:p w14:paraId="5305595C" w14:textId="77777777" w:rsidR="00445A83" w:rsidRDefault="00445A83" w:rsidP="00A1032D"/>
        </w:tc>
        <w:tc>
          <w:tcPr>
            <w:tcW w:w="7513" w:type="dxa"/>
          </w:tcPr>
          <w:p w14:paraId="0F420035" w14:textId="77777777" w:rsidR="00445A83" w:rsidRDefault="00445A83" w:rsidP="00A1032D"/>
        </w:tc>
        <w:tc>
          <w:tcPr>
            <w:tcW w:w="3459" w:type="dxa"/>
          </w:tcPr>
          <w:p w14:paraId="720EA64D" w14:textId="77777777" w:rsidR="00445A83" w:rsidRDefault="00445A83" w:rsidP="00A1032D"/>
        </w:tc>
      </w:tr>
    </w:tbl>
    <w:p w14:paraId="2FDB830A" w14:textId="4D3DA27A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508EFF61" w14:textId="18E81D02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1BAD975E" w14:textId="6D94A91E" w:rsidR="00445A83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p w14:paraId="6A7495CF" w14:textId="77777777" w:rsidR="00445A83" w:rsidRPr="00DE1434" w:rsidRDefault="00445A83" w:rsidP="0024762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sectPr w:rsidR="00445A83" w:rsidRPr="00DE1434" w:rsidSect="003A2818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5358" w14:textId="77777777" w:rsidR="002E4401" w:rsidRDefault="002E4401" w:rsidP="005F2991">
      <w:r>
        <w:separator/>
      </w:r>
    </w:p>
  </w:endnote>
  <w:endnote w:type="continuationSeparator" w:id="0">
    <w:p w14:paraId="5E9545B9" w14:textId="77777777" w:rsidR="002E4401" w:rsidRDefault="002E4401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2318" w14:textId="77777777" w:rsidR="00F50F11" w:rsidRPr="00F50F11" w:rsidRDefault="00F50F11" w:rsidP="00F50F11">
    <w:pPr>
      <w:pStyle w:val="Pieddepage"/>
      <w:rPr>
        <w:szCs w:val="28"/>
      </w:rPr>
    </w:pPr>
    <w:r w:rsidRPr="00F50F11">
      <w:rPr>
        <w:szCs w:val="28"/>
      </w:rPr>
      <w:t>Employée de commerce CFC/Employé de commerce CFC </w:t>
    </w:r>
    <w:proofErr w:type="spellStart"/>
    <w:r w:rsidRPr="00F50F11">
      <w:rPr>
        <w:szCs w:val="28"/>
      </w:rPr>
      <w:t>FIEn</w:t>
    </w:r>
    <w:proofErr w:type="spellEnd"/>
  </w:p>
  <w:p w14:paraId="28598E17" w14:textId="0F98084C" w:rsidR="0024762B" w:rsidRPr="005A0097" w:rsidRDefault="00E75284" w:rsidP="0024762B">
    <w:pPr>
      <w:pStyle w:val="Pieddepage"/>
      <w:rPr>
        <w:lang w:val="de-CH"/>
      </w:rPr>
    </w:pPr>
    <w:r w:rsidRPr="005A0097">
      <w:rPr>
        <w:sz w:val="16"/>
        <w:lang w:val="de-CH"/>
      </w:rPr>
      <w:t xml:space="preserve">© </w:t>
    </w:r>
    <w:r w:rsidRPr="005A0097">
      <w:rPr>
        <w:lang w:val="de-CH"/>
      </w:rPr>
      <w:t xml:space="preserve">Branche Öffentliche Verwaltung/Administration </w:t>
    </w:r>
    <w:proofErr w:type="spellStart"/>
    <w:r w:rsidRPr="005A0097">
      <w:rPr>
        <w:lang w:val="de-CH"/>
      </w:rPr>
      <w:t>publique</w:t>
    </w:r>
    <w:proofErr w:type="spellEnd"/>
    <w:r w:rsidRPr="005A0097">
      <w:rPr>
        <w:lang w:val="de-CH"/>
      </w:rPr>
      <w:t>/</w:t>
    </w:r>
    <w:proofErr w:type="spellStart"/>
    <w:r w:rsidRPr="005A0097">
      <w:rPr>
        <w:lang w:val="de-CH"/>
      </w:rPr>
      <w:t>Amministrazione</w:t>
    </w:r>
    <w:proofErr w:type="spellEnd"/>
    <w:r w:rsidRPr="005A0097">
      <w:rPr>
        <w:lang w:val="de-CH"/>
      </w:rPr>
      <w:t xml:space="preserve"> </w:t>
    </w:r>
    <w:proofErr w:type="spellStart"/>
    <w:r w:rsidRPr="005A0097">
      <w:rPr>
        <w:lang w:val="de-CH"/>
      </w:rPr>
      <w:t>pubblica</w:t>
    </w:r>
    <w:proofErr w:type="spellEnd"/>
    <w:r w:rsidRPr="005A0097">
      <w:rPr>
        <w:lang w:val="de-CH"/>
      </w:rPr>
      <w:t xml:space="preserve">     </w:t>
    </w:r>
    <w:r w:rsidRPr="005A0097">
      <w:rPr>
        <w:lang w:val="de-CH"/>
      </w:rPr>
      <w:tab/>
    </w:r>
    <w:r w:rsidRPr="005A0097">
      <w:rPr>
        <w:lang w:val="de-CH"/>
      </w:rPr>
      <w:tab/>
    </w:r>
    <w:r w:rsidRPr="005A0097">
      <w:rPr>
        <w:lang w:val="de-CH"/>
      </w:rPr>
      <w:tab/>
    </w:r>
    <w:r w:rsidRPr="005A0097">
      <w:rPr>
        <w:lang w:val="de-CH"/>
      </w:rPr>
      <w:tab/>
    </w:r>
    <w:r w:rsidRPr="005A0097">
      <w:rPr>
        <w:lang w:val="de-CH"/>
      </w:rPr>
      <w:tab/>
    </w:r>
    <w:r w:rsidRPr="005A0097">
      <w:rPr>
        <w:lang w:val="de-CH"/>
      </w:rPr>
      <w:tab/>
    </w:r>
    <w:r w:rsidRPr="005A0097">
      <w:rPr>
        <w:lang w:val="de-CH"/>
      </w:rPr>
      <w:tab/>
    </w:r>
    <w:r w:rsidRPr="005A0097">
      <w:rPr>
        <w:lang w:val="de-CH"/>
      </w:rPr>
      <w:tab/>
      <w:t xml:space="preserve">Page </w:t>
    </w:r>
    <w:r w:rsidR="0024762B">
      <w:fldChar w:fldCharType="begin"/>
    </w:r>
    <w:r w:rsidR="0024762B" w:rsidRPr="005A0097">
      <w:rPr>
        <w:lang w:val="de-CH"/>
      </w:rPr>
      <w:instrText>PAGE   \* MERGEFORMAT</w:instrText>
    </w:r>
    <w:r w:rsidR="0024762B">
      <w:fldChar w:fldCharType="separate"/>
    </w:r>
    <w:r w:rsidR="0092497D">
      <w:rPr>
        <w:noProof/>
        <w:lang w:val="de-CH"/>
      </w:rPr>
      <w:t>1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7384" w14:textId="77777777" w:rsidR="001D5E79" w:rsidRPr="007A4B2F" w:rsidRDefault="00C53A6B" w:rsidP="00C013DE">
    <w:pPr>
      <w:pStyle w:val="Pieddepage"/>
      <w:rPr>
        <w:sz w:val="16"/>
        <w:lang w:val="de-DE"/>
      </w:rPr>
    </w:pPr>
    <w:r w:rsidRPr="007A4B2F">
      <w:rPr>
        <w:sz w:val="16"/>
        <w:lang w:val="de-DE"/>
      </w:rPr>
      <w:t>00_00</w:t>
    </w:r>
    <w:r w:rsidRPr="007A4B2F">
      <w:rPr>
        <w:sz w:val="16"/>
        <w:lang w:val="de-DE"/>
      </w:rPr>
      <w:tab/>
      <w:t xml:space="preserve">Branche Öffentliche Verwaltung/Administration </w:t>
    </w:r>
    <w:proofErr w:type="spellStart"/>
    <w:r w:rsidRPr="007A4B2F">
      <w:rPr>
        <w:sz w:val="16"/>
        <w:lang w:val="de-DE"/>
      </w:rPr>
      <w:t>publique</w:t>
    </w:r>
    <w:proofErr w:type="spellEnd"/>
    <w:r w:rsidRPr="007A4B2F">
      <w:rPr>
        <w:sz w:val="16"/>
        <w:lang w:val="de-DE"/>
      </w:rPr>
      <w:t>/</w:t>
    </w:r>
    <w:proofErr w:type="spellStart"/>
    <w:r w:rsidRPr="007A4B2F">
      <w:rPr>
        <w:sz w:val="16"/>
        <w:lang w:val="de-DE"/>
      </w:rPr>
      <w:t>Amministrazione</w:t>
    </w:r>
    <w:proofErr w:type="spellEnd"/>
    <w:r w:rsidRPr="007A4B2F">
      <w:rPr>
        <w:sz w:val="16"/>
        <w:lang w:val="de-DE"/>
      </w:rPr>
      <w:t xml:space="preserve"> </w:t>
    </w:r>
    <w:proofErr w:type="spellStart"/>
    <w:r w:rsidRPr="007A4B2F">
      <w:rPr>
        <w:sz w:val="16"/>
        <w:lang w:val="de-DE"/>
      </w:rPr>
      <w:t>pubblica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A55A" w14:textId="77777777" w:rsidR="002E4401" w:rsidRDefault="002E4401" w:rsidP="005F2991">
      <w:r>
        <w:separator/>
      </w:r>
    </w:p>
  </w:footnote>
  <w:footnote w:type="continuationSeparator" w:id="0">
    <w:p w14:paraId="2EBA86D8" w14:textId="77777777" w:rsidR="002E4401" w:rsidRDefault="002E4401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DD9B" w14:textId="495D5F07" w:rsidR="0024762B" w:rsidRPr="00A75831" w:rsidRDefault="0024762B" w:rsidP="00A1032D">
    <w:pPr>
      <w:pStyle w:val="En-tte"/>
      <w:rPr>
        <w:i/>
        <w:iCs/>
        <w:caps/>
        <w:sz w:val="22"/>
        <w:szCs w:val="22"/>
      </w:rPr>
    </w:pPr>
    <w:r w:rsidRPr="00A75831">
      <w:rPr>
        <w:i/>
        <w:iCs/>
        <w:caps/>
        <w:noProof/>
        <w:sz w:val="22"/>
        <w:szCs w:val="22"/>
        <w:lang w:val="de-CH" w:eastAsia="de-CH"/>
      </w:rPr>
      <w:drawing>
        <wp:anchor distT="0" distB="0" distL="114300" distR="114300" simplePos="0" relativeHeight="251648000" behindDoc="1" locked="0" layoutInCell="1" allowOverlap="1" wp14:anchorId="5A058844" wp14:editId="10B5EC7D">
          <wp:simplePos x="0" y="0"/>
          <wp:positionH relativeFrom="column">
            <wp:posOffset>6871335</wp:posOffset>
          </wp:positionH>
          <wp:positionV relativeFrom="paragraph">
            <wp:posOffset>-190500</wp:posOffset>
          </wp:positionV>
          <wp:extent cx="2145665" cy="621665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6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32D" w:rsidRPr="00A75831">
      <w:rPr>
        <w:i/>
        <w:iCs/>
        <w:caps/>
        <w:sz w:val="22"/>
        <w:szCs w:val="22"/>
      </w:rPr>
      <w:t>05</w:t>
    </w:r>
    <w:r w:rsidR="001A537A">
      <w:rPr>
        <w:i/>
        <w:iCs/>
        <w:caps/>
        <w:sz w:val="22"/>
        <w:szCs w:val="22"/>
      </w:rPr>
      <w:t>_</w:t>
    </w:r>
    <w:r w:rsidR="00A1032D" w:rsidRPr="00A75831">
      <w:rPr>
        <w:i/>
        <w:iCs/>
        <w:caps/>
        <w:sz w:val="22"/>
        <w:szCs w:val="22"/>
      </w:rPr>
      <w:t>Fiche d’atelier – Traiter les réservations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5A35" w14:textId="77777777" w:rsidR="001D5E79" w:rsidRDefault="001D5E79" w:rsidP="001D5E79">
    <w:pPr>
      <w:pStyle w:val="En-tte"/>
      <w:jc w:val="right"/>
    </w:pPr>
  </w:p>
  <w:p w14:paraId="21005D07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9140434">
    <w:abstractNumId w:val="17"/>
  </w:num>
  <w:num w:numId="2" w16cid:durableId="2144153454">
    <w:abstractNumId w:val="13"/>
  </w:num>
  <w:num w:numId="3" w16cid:durableId="1364136452">
    <w:abstractNumId w:val="20"/>
  </w:num>
  <w:num w:numId="4" w16cid:durableId="1384017450">
    <w:abstractNumId w:val="16"/>
  </w:num>
  <w:num w:numId="5" w16cid:durableId="554852426">
    <w:abstractNumId w:val="12"/>
  </w:num>
  <w:num w:numId="6" w16cid:durableId="1422412274">
    <w:abstractNumId w:val="11"/>
  </w:num>
  <w:num w:numId="7" w16cid:durableId="1177428396">
    <w:abstractNumId w:val="10"/>
  </w:num>
  <w:num w:numId="8" w16cid:durableId="1100032863">
    <w:abstractNumId w:val="21"/>
  </w:num>
  <w:num w:numId="9" w16cid:durableId="1672175374">
    <w:abstractNumId w:val="18"/>
  </w:num>
  <w:num w:numId="10" w16cid:durableId="1284340414">
    <w:abstractNumId w:val="22"/>
  </w:num>
  <w:num w:numId="11" w16cid:durableId="445973067">
    <w:abstractNumId w:val="23"/>
  </w:num>
  <w:num w:numId="12" w16cid:durableId="102699787">
    <w:abstractNumId w:val="19"/>
  </w:num>
  <w:num w:numId="13" w16cid:durableId="1015621247">
    <w:abstractNumId w:val="14"/>
  </w:num>
  <w:num w:numId="14" w16cid:durableId="134490071">
    <w:abstractNumId w:val="24"/>
  </w:num>
  <w:num w:numId="15" w16cid:durableId="1683821701">
    <w:abstractNumId w:val="9"/>
  </w:num>
  <w:num w:numId="16" w16cid:durableId="672336043">
    <w:abstractNumId w:val="7"/>
  </w:num>
  <w:num w:numId="17" w16cid:durableId="1536699499">
    <w:abstractNumId w:val="6"/>
  </w:num>
  <w:num w:numId="18" w16cid:durableId="802816528">
    <w:abstractNumId w:val="5"/>
  </w:num>
  <w:num w:numId="19" w16cid:durableId="1660647643">
    <w:abstractNumId w:val="4"/>
  </w:num>
  <w:num w:numId="20" w16cid:durableId="427775673">
    <w:abstractNumId w:val="8"/>
  </w:num>
  <w:num w:numId="21" w16cid:durableId="1365978250">
    <w:abstractNumId w:val="3"/>
  </w:num>
  <w:num w:numId="22" w16cid:durableId="1635717169">
    <w:abstractNumId w:val="2"/>
  </w:num>
  <w:num w:numId="23" w16cid:durableId="611477447">
    <w:abstractNumId w:val="1"/>
  </w:num>
  <w:num w:numId="24" w16cid:durableId="995493099">
    <w:abstractNumId w:val="0"/>
  </w:num>
  <w:num w:numId="25" w16cid:durableId="3341928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5D"/>
    <w:rsid w:val="00013BD8"/>
    <w:rsid w:val="000E1CA7"/>
    <w:rsid w:val="000F50E2"/>
    <w:rsid w:val="0016636F"/>
    <w:rsid w:val="001A537A"/>
    <w:rsid w:val="001B330F"/>
    <w:rsid w:val="001B577F"/>
    <w:rsid w:val="001C28F0"/>
    <w:rsid w:val="001D4A30"/>
    <w:rsid w:val="001D5E79"/>
    <w:rsid w:val="0024361C"/>
    <w:rsid w:val="0024762B"/>
    <w:rsid w:val="00270746"/>
    <w:rsid w:val="00273D88"/>
    <w:rsid w:val="00286492"/>
    <w:rsid w:val="002B047A"/>
    <w:rsid w:val="002D4165"/>
    <w:rsid w:val="002E4401"/>
    <w:rsid w:val="002F5318"/>
    <w:rsid w:val="0030635C"/>
    <w:rsid w:val="00310E6A"/>
    <w:rsid w:val="00333678"/>
    <w:rsid w:val="00375F9F"/>
    <w:rsid w:val="00384B11"/>
    <w:rsid w:val="003A2818"/>
    <w:rsid w:val="00404253"/>
    <w:rsid w:val="00424A1E"/>
    <w:rsid w:val="00445A83"/>
    <w:rsid w:val="004671C3"/>
    <w:rsid w:val="00531404"/>
    <w:rsid w:val="00575C4A"/>
    <w:rsid w:val="005A0097"/>
    <w:rsid w:val="005D424D"/>
    <w:rsid w:val="005E6B3F"/>
    <w:rsid w:val="005E7665"/>
    <w:rsid w:val="005F2991"/>
    <w:rsid w:val="00661078"/>
    <w:rsid w:val="006A7DE3"/>
    <w:rsid w:val="006B49D5"/>
    <w:rsid w:val="006E0073"/>
    <w:rsid w:val="006F4F1E"/>
    <w:rsid w:val="007152A3"/>
    <w:rsid w:val="00717C59"/>
    <w:rsid w:val="007A4B2F"/>
    <w:rsid w:val="007E2578"/>
    <w:rsid w:val="00881217"/>
    <w:rsid w:val="00922D5D"/>
    <w:rsid w:val="0092497D"/>
    <w:rsid w:val="009271CF"/>
    <w:rsid w:val="00927EF3"/>
    <w:rsid w:val="00951CA0"/>
    <w:rsid w:val="009F70A6"/>
    <w:rsid w:val="00A1032D"/>
    <w:rsid w:val="00A73E68"/>
    <w:rsid w:val="00A75831"/>
    <w:rsid w:val="00AD05A1"/>
    <w:rsid w:val="00AD2546"/>
    <w:rsid w:val="00B04E04"/>
    <w:rsid w:val="00B07ED3"/>
    <w:rsid w:val="00B13F6B"/>
    <w:rsid w:val="00B164E2"/>
    <w:rsid w:val="00B5659A"/>
    <w:rsid w:val="00B775B2"/>
    <w:rsid w:val="00BE6AB7"/>
    <w:rsid w:val="00C013DE"/>
    <w:rsid w:val="00C106DE"/>
    <w:rsid w:val="00C10D33"/>
    <w:rsid w:val="00C53A6B"/>
    <w:rsid w:val="00D314AD"/>
    <w:rsid w:val="00D64FCA"/>
    <w:rsid w:val="00D90E3E"/>
    <w:rsid w:val="00D97D08"/>
    <w:rsid w:val="00DA6088"/>
    <w:rsid w:val="00DD4603"/>
    <w:rsid w:val="00DE1434"/>
    <w:rsid w:val="00E305F4"/>
    <w:rsid w:val="00E75284"/>
    <w:rsid w:val="00EF5935"/>
    <w:rsid w:val="00EF5943"/>
    <w:rsid w:val="00F02905"/>
    <w:rsid w:val="00F50F11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2ED7F0C"/>
  <w15:docId w15:val="{5D15A0F6-0917-43B0-8C1D-04864B7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273D88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table" w:styleId="Grilledutableau">
    <w:name w:val="Table Grid"/>
    <w:basedOn w:val="TableauNormal"/>
    <w:uiPriority w:val="39"/>
    <w:unhideWhenUsed/>
    <w:rsid w:val="00922D5D"/>
    <w:pPr>
      <w:spacing w:after="0" w:line="240" w:lineRule="auto"/>
    </w:pPr>
    <w:rPr>
      <w:rFonts w:asciiTheme="minorHAnsi" w:hAnsiTheme="minorHAnsi" w:cstheme="minorBidi"/>
      <w:color w:val="000000" w:themeColor="text1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D2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ba3c-96ac-4977-a517-c11e89c8e448">
      <Terms xmlns="http://schemas.microsoft.com/office/infopath/2007/PartnerControls"/>
    </lcf76f155ced4ddcb4097134ff3c332f>
    <TaxCatchAll xmlns="e9e27766-0d7a-4ba8-98bc-9a292e329106" xsi:nil="true"/>
  </documentManagement>
</p:properties>
</file>

<file path=customXml/itemProps1.xml><?xml version="1.0" encoding="utf-8"?>
<ds:datastoreItem xmlns:ds="http://schemas.openxmlformats.org/officeDocument/2006/customXml" ds:itemID="{73525EE9-F9B3-47AD-AFD2-950B8ACB9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E3073-432E-45C3-9BFD-FDDF9A60D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19DB9-8898-490C-9B68-72C25D68E4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88456-196D-4A7D-A2C6-0975FC342AD4}">
  <ds:schemaRefs>
    <ds:schemaRef ds:uri="http://schemas.microsoft.com/office/2006/metadata/properties"/>
    <ds:schemaRef ds:uri="http://schemas.microsoft.com/office/infopath/2007/PartnerControls"/>
    <ds:schemaRef ds:uri="2172ba3c-96ac-4977-a517-c11e89c8e448"/>
    <ds:schemaRef ds:uri="e9e27766-0d7a-4ba8-98bc-9a292e329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Giblaine Laëtitia</cp:lastModifiedBy>
  <cp:revision>10</cp:revision>
  <dcterms:created xsi:type="dcterms:W3CDTF">2022-05-24T18:10:00Z</dcterms:created>
  <dcterms:modified xsi:type="dcterms:W3CDTF">2024-12-31T12:57:00Z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0x0101009A95E93A38BC224EB9CC339381F48005</vt:lpwstr>
  </property>
  <property fmtid="{D5CDD505-2E9C-101B-9397-08002B2CF9AE}" pid="3" name="Order">
    <vt:r8>40883400</vt:r8>
  </property>
  <property fmtid="{D5CDD505-2E9C-101B-9397-08002B2CF9AE}" pid="4" name="MediaServiceImageTags">
    <vt:lpwstr/>
  </property>
</Properties>
</file>